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5CCD9" w14:textId="77777777" w:rsidR="00711F4E" w:rsidRDefault="006B5D81">
      <w:pPr>
        <w:rPr>
          <w:rFonts w:ascii="Arial" w:eastAsia="Arial" w:hAnsi="Arial" w:cs="Arial"/>
        </w:rPr>
      </w:pPr>
      <w:r>
        <w:rPr>
          <w:rFonts w:ascii="Arial" w:eastAsia="Arial" w:hAnsi="Arial" w:cs="Arial"/>
          <w:noProof/>
        </w:rPr>
        <w:drawing>
          <wp:inline distT="0" distB="0" distL="0" distR="0" wp14:anchorId="11D16F0F" wp14:editId="2A9E5EE1">
            <wp:extent cx="6645910" cy="49339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6645910" cy="493395"/>
                    </a:xfrm>
                    <a:prstGeom prst="rect">
                      <a:avLst/>
                    </a:prstGeom>
                    <a:ln/>
                  </pic:spPr>
                </pic:pic>
              </a:graphicData>
            </a:graphic>
          </wp:inline>
        </w:drawing>
      </w:r>
      <w:r>
        <w:rPr>
          <w:rFonts w:ascii="Arial" w:eastAsia="Arial" w:hAnsi="Arial" w:cs="Arial"/>
        </w:rPr>
        <w:t xml:space="preserve">                                                                                                                                      </w:t>
      </w:r>
    </w:p>
    <w:p w14:paraId="1440AB87" w14:textId="77777777" w:rsidR="00711F4E" w:rsidRDefault="006B5D81">
      <w:pPr>
        <w:spacing w:line="200" w:lineRule="auto"/>
        <w:rPr>
          <w:rFonts w:ascii="Arial" w:eastAsia="Arial" w:hAnsi="Arial" w:cs="Arial"/>
        </w:rPr>
      </w:pPr>
      <w:r>
        <w:rPr>
          <w:noProof/>
        </w:rPr>
        <mc:AlternateContent>
          <mc:Choice Requires="wps">
            <w:drawing>
              <wp:anchor distT="0" distB="0" distL="114300" distR="114300" simplePos="0" relativeHeight="251658240" behindDoc="0" locked="0" layoutInCell="1" hidden="0" allowOverlap="1" wp14:anchorId="18AA9BB5" wp14:editId="64242A8B">
                <wp:simplePos x="0" y="0"/>
                <wp:positionH relativeFrom="column">
                  <wp:posOffset>51687</wp:posOffset>
                </wp:positionH>
                <wp:positionV relativeFrom="paragraph">
                  <wp:posOffset>117641</wp:posOffset>
                </wp:positionV>
                <wp:extent cx="6598120" cy="71755"/>
                <wp:effectExtent l="12700" t="12700" r="19050" b="171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8120" cy="71755"/>
                        </a:xfrm>
                        <a:prstGeom prst="rect">
                          <a:avLst/>
                        </a:prstGeom>
                        <a:solidFill>
                          <a:srgbClr val="0D7127"/>
                        </a:solidFill>
                        <a:ln w="25400" cap="flat" cmpd="sng" algn="ctr">
                          <a:solidFill>
                            <a:srgbClr val="0D7127"/>
                          </a:solidFill>
                          <a:prstDash val="solid"/>
                        </a:ln>
                        <a:effectLst/>
                      </wps:spPr>
                      <wps:bodyPr rtlCol="0" anchor="ct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51687</wp:posOffset>
                </wp:positionH>
                <wp:positionV relativeFrom="paragraph">
                  <wp:posOffset>117641</wp:posOffset>
                </wp:positionV>
                <wp:extent cx="6629870" cy="101600"/>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629870" cy="101600"/>
                        </a:xfrm>
                        <a:prstGeom prst="rect"/>
                        <a:ln/>
                      </pic:spPr>
                    </pic:pic>
                  </a:graphicData>
                </a:graphic>
              </wp:anchor>
            </w:drawing>
          </mc:Fallback>
        </mc:AlternateContent>
      </w:r>
    </w:p>
    <w:p w14:paraId="100115EA" w14:textId="77777777" w:rsidR="00711F4E" w:rsidRDefault="00711F4E">
      <w:pPr>
        <w:jc w:val="center"/>
        <w:rPr>
          <w:rFonts w:ascii="Arial" w:eastAsia="Arial" w:hAnsi="Arial" w:cs="Arial"/>
          <w:b/>
          <w:color w:val="00B050"/>
        </w:rPr>
      </w:pPr>
    </w:p>
    <w:p w14:paraId="14B26A82" w14:textId="77777777" w:rsidR="00711F4E" w:rsidRDefault="006B5D81">
      <w:pPr>
        <w:jc w:val="center"/>
        <w:rPr>
          <w:rFonts w:ascii="Arial" w:eastAsia="Arial" w:hAnsi="Arial" w:cs="Arial"/>
          <w:b/>
          <w:color w:val="00B050"/>
        </w:rPr>
      </w:pPr>
      <w:r>
        <w:rPr>
          <w:rFonts w:ascii="Arial" w:eastAsia="Arial" w:hAnsi="Arial" w:cs="Arial"/>
          <w:b/>
          <w:color w:val="00B050"/>
        </w:rPr>
        <w:t xml:space="preserve">MEDIA STATEMENT </w:t>
      </w:r>
      <w:r>
        <w:rPr>
          <w:noProof/>
        </w:rPr>
        <mc:AlternateContent>
          <mc:Choice Requires="wps">
            <w:drawing>
              <wp:anchor distT="4294967295" distB="4294967295" distL="114300" distR="114300" simplePos="0" relativeHeight="251659264" behindDoc="0" locked="0" layoutInCell="1" hidden="0" allowOverlap="1" wp14:anchorId="5A8114C0" wp14:editId="2505E610">
                <wp:simplePos x="0" y="0"/>
                <wp:positionH relativeFrom="column">
                  <wp:posOffset>51686</wp:posOffset>
                </wp:positionH>
                <wp:positionV relativeFrom="paragraph">
                  <wp:posOffset>280064</wp:posOffset>
                </wp:positionV>
                <wp:extent cx="6594448" cy="0"/>
                <wp:effectExtent l="0" t="0" r="1016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4448" cy="0"/>
                        </a:xfrm>
                        <a:prstGeom prst="line">
                          <a:avLst/>
                        </a:prstGeom>
                        <a:noFill/>
                        <a:ln w="9525" cap="flat" cmpd="sng" algn="ctr">
                          <a:solidFill>
                            <a:srgbClr val="0D7127"/>
                          </a:solidFill>
                          <a:prstDash val="solid"/>
                        </a:ln>
                        <a:effec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51686</wp:posOffset>
                </wp:positionH>
                <wp:positionV relativeFrom="paragraph">
                  <wp:posOffset>280064</wp:posOffset>
                </wp:positionV>
                <wp:extent cx="6604608" cy="12700"/>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604608" cy="12700"/>
                        </a:xfrm>
                        <a:prstGeom prst="rect"/>
                        <a:ln/>
                      </pic:spPr>
                    </pic:pic>
                  </a:graphicData>
                </a:graphic>
              </wp:anchor>
            </w:drawing>
          </mc:Fallback>
        </mc:AlternateContent>
      </w:r>
    </w:p>
    <w:p w14:paraId="1BACAF0E" w14:textId="77777777" w:rsidR="00711F4E" w:rsidRDefault="00711F4E">
      <w:pPr>
        <w:spacing w:before="17" w:line="200" w:lineRule="auto"/>
        <w:rPr>
          <w:rFonts w:ascii="Arial" w:eastAsia="Arial" w:hAnsi="Arial" w:cs="Arial"/>
        </w:rPr>
      </w:pPr>
    </w:p>
    <w:p w14:paraId="4AC47DE8" w14:textId="77777777" w:rsidR="00711F4E" w:rsidRDefault="00711F4E">
      <w:pPr>
        <w:spacing w:line="360" w:lineRule="auto"/>
        <w:ind w:right="992"/>
        <w:jc w:val="both"/>
        <w:rPr>
          <w:rFonts w:ascii="Arial" w:eastAsia="Arial" w:hAnsi="Arial" w:cs="Arial"/>
          <w:b/>
        </w:rPr>
      </w:pPr>
    </w:p>
    <w:p w14:paraId="6F1F149B" w14:textId="77777777" w:rsidR="00711F4E" w:rsidRDefault="006B5D81">
      <w:pPr>
        <w:spacing w:line="360" w:lineRule="auto"/>
        <w:jc w:val="both"/>
        <w:rPr>
          <w:rFonts w:ascii="Arial" w:eastAsia="Arial" w:hAnsi="Arial" w:cs="Arial"/>
          <w:color w:val="000000"/>
        </w:rPr>
      </w:pPr>
      <w:r>
        <w:rPr>
          <w:rFonts w:ascii="Arial" w:eastAsia="Arial" w:hAnsi="Arial" w:cs="Arial"/>
          <w:color w:val="000000"/>
        </w:rPr>
        <w:t>Issued by the Department of Women, Youth &amp; Persons with Disabilities</w:t>
      </w:r>
    </w:p>
    <w:p w14:paraId="16666AA8" w14:textId="77777777" w:rsidR="00711F4E" w:rsidRDefault="006B5D81">
      <w:pPr>
        <w:spacing w:line="360" w:lineRule="auto"/>
        <w:jc w:val="both"/>
        <w:rPr>
          <w:rFonts w:ascii="Arial" w:eastAsia="Arial" w:hAnsi="Arial" w:cs="Arial"/>
          <w:color w:val="000000"/>
        </w:rPr>
      </w:pPr>
      <w:r>
        <w:rPr>
          <w:rFonts w:ascii="Arial" w:eastAsia="Arial" w:hAnsi="Arial" w:cs="Arial"/>
          <w:color w:val="000000"/>
        </w:rPr>
        <w:t>Attention: Journalists and News Editors</w:t>
      </w:r>
    </w:p>
    <w:p w14:paraId="72167BAE" w14:textId="6EADC4C5" w:rsidR="00711F4E" w:rsidRDefault="006B5D81">
      <w:pPr>
        <w:spacing w:line="360" w:lineRule="auto"/>
        <w:jc w:val="both"/>
        <w:rPr>
          <w:rFonts w:ascii="Arial" w:eastAsia="Arial" w:hAnsi="Arial" w:cs="Arial"/>
          <w:color w:val="000000"/>
        </w:rPr>
      </w:pPr>
      <w:r>
        <w:rPr>
          <w:rFonts w:ascii="Arial" w:eastAsia="Arial" w:hAnsi="Arial" w:cs="Arial"/>
          <w:color w:val="000000"/>
        </w:rPr>
        <w:t>Pretoria, 08 March 202</w:t>
      </w:r>
      <w:r w:rsidR="00C91753">
        <w:rPr>
          <w:rFonts w:ascii="Arial" w:eastAsia="Arial" w:hAnsi="Arial" w:cs="Arial"/>
          <w:color w:val="000000"/>
        </w:rPr>
        <w:t>1</w:t>
      </w:r>
    </w:p>
    <w:p w14:paraId="6393BB71" w14:textId="77777777" w:rsidR="00711F4E" w:rsidRDefault="006B5D81">
      <w:pPr>
        <w:spacing w:line="276" w:lineRule="auto"/>
        <w:jc w:val="both"/>
        <w:rPr>
          <w:rFonts w:ascii="Arial" w:eastAsia="Arial" w:hAnsi="Arial" w:cs="Arial"/>
          <w:b/>
        </w:rPr>
      </w:pPr>
      <w:r>
        <w:rPr>
          <w:rFonts w:ascii="Arial" w:eastAsia="Arial" w:hAnsi="Arial" w:cs="Arial"/>
          <w:b/>
        </w:rPr>
        <w:t>……………………………………………………………………………………………...</w:t>
      </w:r>
    </w:p>
    <w:p w14:paraId="358ADA5C" w14:textId="77777777" w:rsidR="00711F4E" w:rsidRDefault="00711F4E">
      <w:pPr>
        <w:spacing w:line="360" w:lineRule="auto"/>
        <w:ind w:right="992"/>
        <w:jc w:val="both"/>
        <w:rPr>
          <w:rFonts w:ascii="Arial" w:eastAsia="Arial" w:hAnsi="Arial" w:cs="Arial"/>
          <w:color w:val="000000"/>
        </w:rPr>
      </w:pPr>
    </w:p>
    <w:p w14:paraId="2AE7BC03" w14:textId="364C8301" w:rsidR="00711F4E" w:rsidRDefault="006B5D81">
      <w:pPr>
        <w:spacing w:line="360" w:lineRule="auto"/>
        <w:ind w:right="-24"/>
        <w:jc w:val="both"/>
        <w:rPr>
          <w:rFonts w:ascii="Arial" w:eastAsia="Arial" w:hAnsi="Arial" w:cs="Arial"/>
          <w:b/>
          <w:color w:val="000000"/>
        </w:rPr>
      </w:pPr>
      <w:r>
        <w:rPr>
          <w:rFonts w:ascii="Arial" w:eastAsia="Arial" w:hAnsi="Arial" w:cs="Arial"/>
          <w:b/>
          <w:color w:val="000000"/>
        </w:rPr>
        <w:t>MINISTER MAITE NKOANA-MASHABANE WISHES ALL WOMEN A HAPPY INTERNATIONAL WOMEN`S DAY</w:t>
      </w:r>
    </w:p>
    <w:p w14:paraId="17248899" w14:textId="77777777" w:rsidR="00711F4E" w:rsidRDefault="00711F4E">
      <w:pPr>
        <w:spacing w:line="360" w:lineRule="auto"/>
        <w:ind w:right="-24"/>
        <w:jc w:val="both"/>
        <w:rPr>
          <w:rFonts w:ascii="Arial" w:eastAsia="Arial" w:hAnsi="Arial" w:cs="Arial"/>
          <w:b/>
          <w:color w:val="000000"/>
        </w:rPr>
      </w:pPr>
    </w:p>
    <w:p w14:paraId="6F991053" w14:textId="68B994CE" w:rsidR="00711F4E" w:rsidRDefault="006B5D81">
      <w:pPr>
        <w:spacing w:after="240" w:line="360" w:lineRule="auto"/>
        <w:jc w:val="both"/>
        <w:rPr>
          <w:rFonts w:ascii="Arial" w:eastAsia="Arial" w:hAnsi="Arial" w:cs="Arial"/>
          <w:color w:val="000000"/>
        </w:rPr>
      </w:pPr>
      <w:r>
        <w:rPr>
          <w:rFonts w:ascii="Arial" w:eastAsia="Arial" w:hAnsi="Arial" w:cs="Arial"/>
          <w:color w:val="000000"/>
        </w:rPr>
        <w:t>As we celebrate International Women</w:t>
      </w:r>
      <w:r w:rsidR="00763CF7">
        <w:rPr>
          <w:rFonts w:ascii="Arial" w:eastAsia="Arial" w:hAnsi="Arial" w:cs="Arial"/>
          <w:color w:val="000000"/>
        </w:rPr>
        <w:t>’s</w:t>
      </w:r>
      <w:r>
        <w:rPr>
          <w:rFonts w:ascii="Arial" w:eastAsia="Arial" w:hAnsi="Arial" w:cs="Arial"/>
          <w:color w:val="000000"/>
        </w:rPr>
        <w:t xml:space="preserve"> Da</w:t>
      </w:r>
      <w:r w:rsidR="00763CF7">
        <w:rPr>
          <w:rFonts w:ascii="Arial" w:eastAsia="Arial" w:hAnsi="Arial" w:cs="Arial"/>
          <w:color w:val="000000"/>
        </w:rPr>
        <w:t>y</w:t>
      </w:r>
      <w:r>
        <w:rPr>
          <w:rFonts w:ascii="Arial" w:eastAsia="Arial" w:hAnsi="Arial" w:cs="Arial"/>
          <w:color w:val="000000"/>
        </w:rPr>
        <w:t xml:space="preserve"> </w:t>
      </w:r>
      <w:r w:rsidR="00763CF7">
        <w:rPr>
          <w:rFonts w:ascii="Arial" w:eastAsia="Arial" w:hAnsi="Arial" w:cs="Arial"/>
          <w:color w:val="000000"/>
        </w:rPr>
        <w:t xml:space="preserve">today, </w:t>
      </w:r>
      <w:r>
        <w:rPr>
          <w:rFonts w:ascii="Arial" w:eastAsia="Arial" w:hAnsi="Arial" w:cs="Arial"/>
          <w:color w:val="000000"/>
        </w:rPr>
        <w:t xml:space="preserve">8th March 2020, the Minister in the Presidency for Women, Youth and Person with Disabilities </w:t>
      </w:r>
      <w:proofErr w:type="spellStart"/>
      <w:r w:rsidR="004C2BA8">
        <w:rPr>
          <w:rFonts w:ascii="Arial" w:eastAsia="Arial" w:hAnsi="Arial" w:cs="Arial"/>
          <w:color w:val="000000"/>
        </w:rPr>
        <w:t>Maite</w:t>
      </w:r>
      <w:proofErr w:type="spellEnd"/>
      <w:r w:rsidR="004C2BA8">
        <w:rPr>
          <w:rFonts w:ascii="Arial" w:eastAsia="Arial" w:hAnsi="Arial" w:cs="Arial"/>
          <w:color w:val="000000"/>
        </w:rPr>
        <w:t xml:space="preserve"> </w:t>
      </w:r>
      <w:proofErr w:type="spellStart"/>
      <w:r w:rsidR="004C2BA8">
        <w:rPr>
          <w:rFonts w:ascii="Arial" w:eastAsia="Arial" w:hAnsi="Arial" w:cs="Arial"/>
          <w:color w:val="000000"/>
        </w:rPr>
        <w:t>Nkoana-Mashabane</w:t>
      </w:r>
      <w:proofErr w:type="spellEnd"/>
      <w:r w:rsidR="004C2BA8">
        <w:rPr>
          <w:rFonts w:ascii="Arial" w:eastAsia="Arial" w:hAnsi="Arial" w:cs="Arial"/>
          <w:color w:val="000000"/>
        </w:rPr>
        <w:t xml:space="preserve"> </w:t>
      </w:r>
      <w:r>
        <w:rPr>
          <w:rFonts w:ascii="Arial" w:eastAsia="Arial" w:hAnsi="Arial" w:cs="Arial"/>
          <w:color w:val="000000"/>
        </w:rPr>
        <w:t xml:space="preserve">encourages all women to unite in making the women of the past proud, the women of the present inspired, and to provide the women of the future with </w:t>
      </w:r>
      <w:r w:rsidR="004C2BA8">
        <w:rPr>
          <w:rFonts w:ascii="Arial" w:eastAsia="Arial" w:hAnsi="Arial" w:cs="Arial"/>
          <w:color w:val="000000"/>
        </w:rPr>
        <w:t>a new world vision</w:t>
      </w:r>
      <w:r>
        <w:rPr>
          <w:rFonts w:ascii="Arial" w:eastAsia="Arial" w:hAnsi="Arial" w:cs="Arial"/>
          <w:color w:val="000000"/>
        </w:rPr>
        <w:t>.</w:t>
      </w:r>
    </w:p>
    <w:p w14:paraId="5E142993" w14:textId="21D88D6C" w:rsidR="00711F4E" w:rsidRDefault="006B5D81">
      <w:pPr>
        <w:spacing w:after="240" w:line="360" w:lineRule="auto"/>
        <w:jc w:val="both"/>
        <w:rPr>
          <w:rFonts w:ascii="Arial" w:eastAsia="Arial" w:hAnsi="Arial" w:cs="Arial"/>
          <w:color w:val="000000"/>
        </w:rPr>
      </w:pPr>
      <w:r>
        <w:rPr>
          <w:rFonts w:ascii="Arial" w:eastAsia="Arial" w:hAnsi="Arial" w:cs="Arial"/>
          <w:color w:val="000000"/>
        </w:rPr>
        <w:t>Established in 1911, International Women’s Day is a major day of global celebration for the economic, political and social achievements of women past, present and future. It is a day in which women from around the world unite in thoughts, prayers, struggles, hopes and dreams.</w:t>
      </w:r>
    </w:p>
    <w:p w14:paraId="468BDC1F" w14:textId="1B4B3B1E" w:rsidR="00711F4E" w:rsidRDefault="006B5D81">
      <w:pPr>
        <w:spacing w:after="240" w:line="360" w:lineRule="auto"/>
        <w:jc w:val="both"/>
        <w:rPr>
          <w:rFonts w:ascii="Arial" w:eastAsia="Arial" w:hAnsi="Arial" w:cs="Arial"/>
          <w:color w:val="000000"/>
        </w:rPr>
      </w:pPr>
      <w:r>
        <w:rPr>
          <w:rFonts w:ascii="Arial" w:eastAsia="Arial" w:hAnsi="Arial" w:cs="Arial"/>
          <w:color w:val="000000"/>
        </w:rPr>
        <w:t xml:space="preserve">International Women’s Day (8 March 2020) is celebrated under the theme “I AM GENERATION EQUALITY: REALIZING WOMEN’S RIGHTS. This theme is aligned with UN Women’s new multi-generational campaign, </w:t>
      </w:r>
      <w:r w:rsidRPr="004C2BA8">
        <w:rPr>
          <w:rFonts w:ascii="Arial" w:eastAsia="Arial" w:hAnsi="Arial" w:cs="Arial"/>
          <w:i/>
          <w:iCs/>
          <w:color w:val="000000"/>
        </w:rPr>
        <w:t>Generation Equality</w:t>
      </w:r>
      <w:r>
        <w:rPr>
          <w:rFonts w:ascii="Arial" w:eastAsia="Arial" w:hAnsi="Arial" w:cs="Arial"/>
          <w:color w:val="000000"/>
        </w:rPr>
        <w:t>, which marks the 25th anniversary of the Beijing Declaration and Platform for Action.</w:t>
      </w:r>
    </w:p>
    <w:p w14:paraId="7E88646E" w14:textId="58973105" w:rsidR="00711F4E" w:rsidRDefault="006B5D81">
      <w:pPr>
        <w:spacing w:after="240" w:line="360" w:lineRule="auto"/>
        <w:jc w:val="both"/>
        <w:rPr>
          <w:rFonts w:ascii="Arial" w:eastAsia="Arial" w:hAnsi="Arial" w:cs="Arial"/>
          <w:color w:val="000000"/>
        </w:rPr>
      </w:pPr>
      <w:r>
        <w:rPr>
          <w:rFonts w:ascii="Arial" w:eastAsia="Arial" w:hAnsi="Arial" w:cs="Arial"/>
          <w:color w:val="000000"/>
        </w:rPr>
        <w:t xml:space="preserve">The theme acknowledges the emerging global consensus that despite some progress, real change has been painfully slow for the majority of women and girls </w:t>
      </w:r>
      <w:r w:rsidR="004C2BA8">
        <w:rPr>
          <w:rFonts w:ascii="Arial" w:eastAsia="Arial" w:hAnsi="Arial" w:cs="Arial"/>
          <w:color w:val="000000"/>
        </w:rPr>
        <w:t>around</w:t>
      </w:r>
      <w:r>
        <w:rPr>
          <w:rFonts w:ascii="Arial" w:eastAsia="Arial" w:hAnsi="Arial" w:cs="Arial"/>
          <w:color w:val="000000"/>
        </w:rPr>
        <w:t xml:space="preserve"> the world. Today, not a single country can claim to have achieved gender equality</w:t>
      </w:r>
      <w:r w:rsidR="004C2BA8">
        <w:rPr>
          <w:rFonts w:ascii="Arial" w:eastAsia="Arial" w:hAnsi="Arial" w:cs="Arial"/>
          <w:color w:val="000000"/>
        </w:rPr>
        <w:t>, a</w:t>
      </w:r>
      <w:r>
        <w:rPr>
          <w:rFonts w:ascii="Arial" w:eastAsia="Arial" w:hAnsi="Arial" w:cs="Arial"/>
          <w:color w:val="000000"/>
        </w:rPr>
        <w:t>nd women and girls are faced with multiple obstacles that remain unchanged in law and in culture.</w:t>
      </w:r>
    </w:p>
    <w:p w14:paraId="5181C1A0" w14:textId="34EABBF3" w:rsidR="00711F4E" w:rsidRDefault="006B5D81">
      <w:pPr>
        <w:spacing w:after="240" w:line="360" w:lineRule="auto"/>
        <w:jc w:val="both"/>
        <w:rPr>
          <w:rFonts w:ascii="Arial" w:eastAsia="Arial" w:hAnsi="Arial" w:cs="Arial"/>
          <w:color w:val="000000"/>
        </w:rPr>
      </w:pPr>
      <w:r>
        <w:rPr>
          <w:rFonts w:ascii="Arial" w:eastAsia="Arial" w:hAnsi="Arial" w:cs="Arial"/>
          <w:color w:val="000000"/>
        </w:rPr>
        <w:t xml:space="preserve">South Africa produced its Beijing + 25 Report tracking progress in achieving equality over the last 5 years (2014-2019). The report confirms that </w:t>
      </w:r>
      <w:r w:rsidR="004C2BA8">
        <w:rPr>
          <w:rFonts w:ascii="Arial" w:eastAsia="Arial" w:hAnsi="Arial" w:cs="Arial"/>
          <w:color w:val="000000"/>
        </w:rPr>
        <w:t>g</w:t>
      </w:r>
      <w:r>
        <w:rPr>
          <w:rFonts w:ascii="Arial" w:eastAsia="Arial" w:hAnsi="Arial" w:cs="Arial"/>
          <w:color w:val="000000"/>
        </w:rPr>
        <w:t>ender inequality is a global phenomenon.</w:t>
      </w:r>
    </w:p>
    <w:p w14:paraId="3B6CA0EF" w14:textId="267C9954" w:rsidR="00711F4E" w:rsidRDefault="006B5D81">
      <w:pPr>
        <w:spacing w:after="240" w:line="360" w:lineRule="auto"/>
        <w:jc w:val="both"/>
        <w:rPr>
          <w:rFonts w:ascii="Arial" w:eastAsia="Arial" w:hAnsi="Arial" w:cs="Arial"/>
          <w:color w:val="000000"/>
        </w:rPr>
      </w:pPr>
      <w:r>
        <w:rPr>
          <w:rFonts w:ascii="Arial" w:eastAsia="Arial" w:hAnsi="Arial" w:cs="Arial"/>
          <w:color w:val="000000"/>
        </w:rPr>
        <w:t>Over the past 25 years women have played a critical role in nation building and strengthening state institutions in South Africa. However, women continue to face deeply patriarchal systems which manifest in new ways and forms. Government and civil society must continue to squash misogynistic ideas that seek to relegate women to second class citizens</w:t>
      </w:r>
      <w:r w:rsidR="004C2BA8">
        <w:rPr>
          <w:rFonts w:ascii="Arial" w:eastAsia="Arial" w:hAnsi="Arial" w:cs="Arial"/>
          <w:color w:val="000000"/>
        </w:rPr>
        <w:t>.</w:t>
      </w:r>
    </w:p>
    <w:p w14:paraId="6DB9419A" w14:textId="7C60C64B" w:rsidR="00711F4E" w:rsidRDefault="006B5D81">
      <w:pPr>
        <w:spacing w:after="240" w:line="360" w:lineRule="auto"/>
        <w:jc w:val="both"/>
        <w:rPr>
          <w:rFonts w:ascii="Arial" w:eastAsia="Arial" w:hAnsi="Arial" w:cs="Arial"/>
          <w:color w:val="000000"/>
        </w:rPr>
      </w:pPr>
      <w:r>
        <w:rPr>
          <w:rFonts w:ascii="Arial" w:eastAsia="Arial" w:hAnsi="Arial" w:cs="Arial"/>
          <w:color w:val="000000"/>
        </w:rPr>
        <w:lastRenderedPageBreak/>
        <w:t xml:space="preserve">Minister </w:t>
      </w:r>
      <w:proofErr w:type="spellStart"/>
      <w:r>
        <w:rPr>
          <w:rFonts w:ascii="Arial" w:eastAsia="Arial" w:hAnsi="Arial" w:cs="Arial"/>
          <w:color w:val="000000"/>
        </w:rPr>
        <w:t>Nkoana-Mashabane</w:t>
      </w:r>
      <w:proofErr w:type="spellEnd"/>
      <w:r>
        <w:rPr>
          <w:rFonts w:ascii="Arial" w:eastAsia="Arial" w:hAnsi="Arial" w:cs="Arial"/>
          <w:color w:val="000000"/>
        </w:rPr>
        <w:t xml:space="preserve"> will </w:t>
      </w:r>
      <w:r w:rsidR="00763CF7">
        <w:rPr>
          <w:rFonts w:ascii="Arial" w:eastAsia="Arial" w:hAnsi="Arial" w:cs="Arial"/>
          <w:color w:val="000000"/>
        </w:rPr>
        <w:t>c</w:t>
      </w:r>
      <w:r>
        <w:rPr>
          <w:rFonts w:ascii="Arial" w:eastAsia="Arial" w:hAnsi="Arial" w:cs="Arial"/>
          <w:color w:val="000000"/>
        </w:rPr>
        <w:t xml:space="preserve">elebrate International Women’s Day 2020 in the Free State Province under the Theme: </w:t>
      </w:r>
      <w:r w:rsidRPr="004C2BA8">
        <w:rPr>
          <w:rFonts w:ascii="Arial" w:eastAsia="Arial" w:hAnsi="Arial" w:cs="Arial"/>
          <w:i/>
          <w:iCs/>
          <w:color w:val="000000"/>
        </w:rPr>
        <w:t>Generation Equality</w:t>
      </w:r>
      <w:r>
        <w:rPr>
          <w:rFonts w:ascii="Arial" w:eastAsia="Arial" w:hAnsi="Arial" w:cs="Arial"/>
          <w:color w:val="000000"/>
        </w:rPr>
        <w:t xml:space="preserve"> by participating in the official opening of the Albertina Sisulu Women’s Training Centre. A centre where women will be trained in designing clothes and arts. There will also be the opening of the Skills Development Centre for Women in the town of </w:t>
      </w:r>
      <w:proofErr w:type="spellStart"/>
      <w:r>
        <w:rPr>
          <w:rFonts w:ascii="Arial" w:eastAsia="Arial" w:hAnsi="Arial" w:cs="Arial"/>
          <w:color w:val="000000"/>
        </w:rPr>
        <w:t>Tweeling</w:t>
      </w:r>
      <w:proofErr w:type="spellEnd"/>
      <w:r>
        <w:rPr>
          <w:rFonts w:ascii="Arial" w:eastAsia="Arial" w:hAnsi="Arial" w:cs="Arial"/>
          <w:color w:val="000000"/>
        </w:rPr>
        <w:t xml:space="preserve"> that is equipped with a training facility that will assist women to learn how to create and develop goods and products with the end goal of alleviating poverty and creating sustainable employment for themselves.</w:t>
      </w:r>
    </w:p>
    <w:p w14:paraId="7716A767" w14:textId="388BEBBC" w:rsidR="00711F4E" w:rsidRDefault="006B5D81">
      <w:pPr>
        <w:spacing w:after="240" w:line="360" w:lineRule="auto"/>
        <w:jc w:val="both"/>
        <w:rPr>
          <w:rFonts w:ascii="Arial" w:eastAsia="Arial" w:hAnsi="Arial" w:cs="Arial"/>
          <w:color w:val="000000"/>
        </w:rPr>
      </w:pPr>
      <w:r>
        <w:rPr>
          <w:rFonts w:ascii="Arial" w:eastAsia="Arial" w:hAnsi="Arial" w:cs="Arial"/>
          <w:color w:val="000000"/>
        </w:rPr>
        <w:t xml:space="preserve">As South Africa assumes the AU </w:t>
      </w:r>
      <w:proofErr w:type="spellStart"/>
      <w:r>
        <w:rPr>
          <w:rFonts w:ascii="Arial" w:eastAsia="Arial" w:hAnsi="Arial" w:cs="Arial"/>
          <w:color w:val="000000"/>
        </w:rPr>
        <w:t>Chairship</w:t>
      </w:r>
      <w:proofErr w:type="spellEnd"/>
      <w:r>
        <w:rPr>
          <w:rFonts w:ascii="Arial" w:eastAsia="Arial" w:hAnsi="Arial" w:cs="Arial"/>
          <w:color w:val="000000"/>
        </w:rPr>
        <w:t>, we remind South Africa of Agenda 2063</w:t>
      </w:r>
      <w:r w:rsidR="00763CF7">
        <w:rPr>
          <w:rFonts w:ascii="Arial" w:eastAsia="Arial" w:hAnsi="Arial" w:cs="Arial"/>
          <w:color w:val="000000"/>
        </w:rPr>
        <w:t xml:space="preserve"> </w:t>
      </w:r>
      <w:r w:rsidR="00763CF7">
        <w:rPr>
          <w:rFonts w:ascii="Arial" w:eastAsia="Arial" w:hAnsi="Arial" w:cs="Arial"/>
          <w:color w:val="000000"/>
        </w:rPr>
        <w:softHyphen/>
        <w:t>–</w:t>
      </w:r>
      <w:r>
        <w:rPr>
          <w:rFonts w:ascii="Arial" w:eastAsia="Arial" w:hAnsi="Arial" w:cs="Arial"/>
          <w:color w:val="000000"/>
        </w:rPr>
        <w:t xml:space="preserve"> Africa’s roadmap for a better future, which states that the continent must end all harmful social practises and remove all barriers to quality health</w:t>
      </w:r>
      <w:r w:rsidR="00763CF7">
        <w:rPr>
          <w:rFonts w:ascii="Arial" w:eastAsia="Arial" w:hAnsi="Arial" w:cs="Arial"/>
          <w:color w:val="000000"/>
        </w:rPr>
        <w:t>care</w:t>
      </w:r>
      <w:r>
        <w:rPr>
          <w:rFonts w:ascii="Arial" w:eastAsia="Arial" w:hAnsi="Arial" w:cs="Arial"/>
          <w:color w:val="000000"/>
        </w:rPr>
        <w:t xml:space="preserve"> and education for women and girls. The continent’s leaders have affirmed that women must have equal economic opportunities including rights to owning productive land, access to financial services, as well as equal access to market participation.</w:t>
      </w:r>
    </w:p>
    <w:p w14:paraId="3B21215D" w14:textId="2B197697" w:rsidR="00711F4E" w:rsidRDefault="006B5D81">
      <w:pPr>
        <w:spacing w:after="240" w:line="360" w:lineRule="auto"/>
        <w:jc w:val="both"/>
        <w:rPr>
          <w:rFonts w:ascii="Arial" w:eastAsia="Arial" w:hAnsi="Arial" w:cs="Arial"/>
          <w:color w:val="000000"/>
        </w:rPr>
      </w:pPr>
      <w:r>
        <w:rPr>
          <w:rFonts w:ascii="Arial" w:eastAsia="Arial" w:hAnsi="Arial" w:cs="Arial"/>
          <w:color w:val="000000"/>
        </w:rPr>
        <w:t xml:space="preserve">As a country we will continue to address extreme manifestations of inequality like gender-based violence through </w:t>
      </w:r>
      <w:r w:rsidR="004C2BA8">
        <w:rPr>
          <w:rFonts w:ascii="Arial" w:eastAsia="Arial" w:hAnsi="Arial" w:cs="Arial"/>
          <w:color w:val="000000"/>
        </w:rPr>
        <w:t>the</w:t>
      </w:r>
      <w:r>
        <w:rPr>
          <w:rFonts w:ascii="Arial" w:eastAsia="Arial" w:hAnsi="Arial" w:cs="Arial"/>
          <w:color w:val="000000"/>
        </w:rPr>
        <w:t xml:space="preserve"> National Strategic Plan (NSP) and a GBVF Council that will coordinate efforts and resources across government and civil society in ending this scourge. The department continues to work towards strengthening the National Gender Machinery – </w:t>
      </w:r>
      <w:r w:rsidR="004C2BA8">
        <w:rPr>
          <w:rFonts w:ascii="Arial" w:eastAsia="Arial" w:hAnsi="Arial" w:cs="Arial"/>
          <w:color w:val="000000"/>
        </w:rPr>
        <w:t>o</w:t>
      </w:r>
      <w:r>
        <w:rPr>
          <w:rFonts w:ascii="Arial" w:eastAsia="Arial" w:hAnsi="Arial" w:cs="Arial"/>
          <w:color w:val="000000"/>
        </w:rPr>
        <w:t>rgans of state and civil society in driving the rollout of the broader gender agenda</w:t>
      </w:r>
      <w:r w:rsidR="004C2BA8">
        <w:rPr>
          <w:rFonts w:ascii="Arial" w:eastAsia="Arial" w:hAnsi="Arial" w:cs="Arial"/>
          <w:color w:val="000000"/>
        </w:rPr>
        <w:t>.</w:t>
      </w:r>
      <w:r>
        <w:rPr>
          <w:rFonts w:ascii="Arial" w:eastAsia="Arial" w:hAnsi="Arial" w:cs="Arial"/>
          <w:color w:val="000000"/>
        </w:rPr>
        <w:t xml:space="preserve"> </w:t>
      </w:r>
    </w:p>
    <w:p w14:paraId="0109CBE0" w14:textId="7977E85C" w:rsidR="00711F4E" w:rsidRDefault="006B5D81">
      <w:pPr>
        <w:spacing w:after="240" w:line="360" w:lineRule="auto"/>
        <w:jc w:val="both"/>
        <w:rPr>
          <w:rFonts w:ascii="Arial" w:eastAsia="Arial" w:hAnsi="Arial" w:cs="Arial"/>
          <w:color w:val="000000"/>
        </w:rPr>
      </w:pPr>
      <w:r>
        <w:rPr>
          <w:rFonts w:ascii="Arial" w:eastAsia="Arial" w:hAnsi="Arial" w:cs="Arial"/>
          <w:color w:val="000000"/>
        </w:rPr>
        <w:t xml:space="preserve">The Sanitary Dignity Implementation Framework is another milestone to be celebrated as we empower young girls through the distribution of free sanitary pads, and improving education on menstruation. We call upon </w:t>
      </w:r>
      <w:r w:rsidR="004C2BA8">
        <w:rPr>
          <w:rFonts w:ascii="Arial" w:eastAsia="Arial" w:hAnsi="Arial" w:cs="Arial"/>
          <w:color w:val="000000"/>
        </w:rPr>
        <w:t>g</w:t>
      </w:r>
      <w:r>
        <w:rPr>
          <w:rFonts w:ascii="Arial" w:eastAsia="Arial" w:hAnsi="Arial" w:cs="Arial"/>
          <w:color w:val="000000"/>
        </w:rPr>
        <w:t>overnment, civil society, private sector, big business and intergovernmental organisations be more gender-responsive in their budgeting and planning</w:t>
      </w:r>
      <w:r w:rsidR="00763CF7">
        <w:rPr>
          <w:rFonts w:ascii="Arial" w:eastAsia="Arial" w:hAnsi="Arial" w:cs="Arial"/>
          <w:color w:val="000000"/>
        </w:rPr>
        <w:t xml:space="preserve">, as we continue to monitor progress made in realising justice for women. </w:t>
      </w:r>
      <w:r>
        <w:rPr>
          <w:rFonts w:ascii="Arial" w:eastAsia="Arial" w:hAnsi="Arial" w:cs="Arial"/>
          <w:color w:val="000000"/>
        </w:rPr>
        <w:t xml:space="preserve"> </w:t>
      </w:r>
    </w:p>
    <w:p w14:paraId="6FDEF0BE" w14:textId="77777777" w:rsidR="00711F4E" w:rsidRDefault="006B5D81">
      <w:pPr>
        <w:spacing w:line="360" w:lineRule="auto"/>
        <w:ind w:right="-24"/>
        <w:jc w:val="both"/>
        <w:rPr>
          <w:rFonts w:ascii="Arial" w:eastAsia="Arial" w:hAnsi="Arial" w:cs="Arial"/>
          <w:b/>
          <w:color w:val="000000"/>
        </w:rPr>
      </w:pPr>
      <w:r>
        <w:rPr>
          <w:rFonts w:ascii="Arial" w:eastAsia="Arial" w:hAnsi="Arial" w:cs="Arial"/>
          <w:color w:val="000000"/>
        </w:rPr>
        <w:t xml:space="preserve">The department wishes to join other government departments and civil organisations in wishing all women success during this International Women’s Day. “Let us all make individual pledges that I AM GENERATION EQUALITY, and we will realize women’s rights in this decade. We individually must choose to challenge stereotypes, fight bias, broaden perceptions, improve situations and above all celebrate women's achievements from 1911 to 2020,” said Minister </w:t>
      </w:r>
      <w:proofErr w:type="spellStart"/>
      <w:r>
        <w:rPr>
          <w:rFonts w:ascii="Arial" w:eastAsia="Arial" w:hAnsi="Arial" w:cs="Arial"/>
          <w:color w:val="000000"/>
        </w:rPr>
        <w:t>Nkoana-Mashabane</w:t>
      </w:r>
      <w:proofErr w:type="spellEnd"/>
      <w:r>
        <w:rPr>
          <w:rFonts w:ascii="Arial" w:eastAsia="Arial" w:hAnsi="Arial" w:cs="Arial"/>
          <w:b/>
          <w:color w:val="000000"/>
        </w:rPr>
        <w:t>.</w:t>
      </w:r>
    </w:p>
    <w:p w14:paraId="6E2BBA1E" w14:textId="77777777" w:rsidR="004C2BA8" w:rsidRDefault="004C2BA8">
      <w:pPr>
        <w:spacing w:line="360" w:lineRule="auto"/>
        <w:ind w:right="-24"/>
        <w:jc w:val="both"/>
        <w:rPr>
          <w:rFonts w:ascii="Arial" w:eastAsia="Arial" w:hAnsi="Arial" w:cs="Arial"/>
          <w:b/>
          <w:color w:val="000000"/>
        </w:rPr>
      </w:pPr>
    </w:p>
    <w:p w14:paraId="56C694D8" w14:textId="1E8FF48E" w:rsidR="00711F4E" w:rsidRDefault="006B5D81">
      <w:pPr>
        <w:spacing w:line="360" w:lineRule="auto"/>
        <w:ind w:right="-24"/>
        <w:jc w:val="both"/>
        <w:rPr>
          <w:rFonts w:ascii="Arial" w:eastAsia="Arial" w:hAnsi="Arial" w:cs="Arial"/>
          <w:b/>
          <w:color w:val="000000"/>
        </w:rPr>
      </w:pPr>
      <w:r>
        <w:rPr>
          <w:rFonts w:ascii="Arial" w:eastAsia="Arial" w:hAnsi="Arial" w:cs="Arial"/>
          <w:b/>
          <w:color w:val="000000"/>
        </w:rPr>
        <w:t>End</w:t>
      </w:r>
      <w:r w:rsidR="004C2BA8">
        <w:rPr>
          <w:rFonts w:ascii="Arial" w:eastAsia="Arial" w:hAnsi="Arial" w:cs="Arial"/>
          <w:b/>
          <w:color w:val="000000"/>
        </w:rPr>
        <w:t>s</w:t>
      </w:r>
    </w:p>
    <w:p w14:paraId="1B491689" w14:textId="77777777" w:rsidR="00711F4E" w:rsidRDefault="00711F4E">
      <w:pPr>
        <w:spacing w:after="240" w:line="360" w:lineRule="auto"/>
        <w:jc w:val="both"/>
        <w:rPr>
          <w:rFonts w:ascii="Arial" w:eastAsia="Arial" w:hAnsi="Arial" w:cs="Arial"/>
          <w:color w:val="000000"/>
        </w:rPr>
      </w:pPr>
    </w:p>
    <w:p w14:paraId="5DF2471B" w14:textId="77777777" w:rsidR="00711F4E" w:rsidRDefault="006B5D81">
      <w:pPr>
        <w:spacing w:line="360" w:lineRule="auto"/>
        <w:ind w:right="-24"/>
        <w:jc w:val="both"/>
        <w:rPr>
          <w:rFonts w:ascii="Arial" w:eastAsia="Arial" w:hAnsi="Arial" w:cs="Arial"/>
          <w:i/>
          <w:color w:val="000000"/>
        </w:rPr>
      </w:pPr>
      <w:r>
        <w:rPr>
          <w:rFonts w:ascii="Arial" w:eastAsia="Arial" w:hAnsi="Arial" w:cs="Arial"/>
          <w:i/>
          <w:color w:val="000000"/>
        </w:rPr>
        <w:t>Follow the conversation on #generationequality and #internationalwomensday2020</w:t>
      </w:r>
    </w:p>
    <w:p w14:paraId="329EBFA2" w14:textId="77777777" w:rsidR="00711F4E" w:rsidRDefault="00711F4E">
      <w:pPr>
        <w:spacing w:line="360" w:lineRule="auto"/>
        <w:ind w:right="-24"/>
        <w:jc w:val="both"/>
        <w:rPr>
          <w:rFonts w:ascii="Arial" w:eastAsia="Arial" w:hAnsi="Arial" w:cs="Arial"/>
          <w:i/>
          <w:color w:val="000000"/>
        </w:rPr>
      </w:pPr>
    </w:p>
    <w:p w14:paraId="0F2A881D" w14:textId="77777777" w:rsidR="00711F4E" w:rsidRDefault="00711F4E">
      <w:pPr>
        <w:spacing w:line="360" w:lineRule="auto"/>
        <w:ind w:right="-24"/>
        <w:jc w:val="both"/>
        <w:rPr>
          <w:rFonts w:ascii="Arial" w:eastAsia="Arial" w:hAnsi="Arial" w:cs="Arial"/>
          <w:color w:val="000000"/>
        </w:rPr>
      </w:pPr>
    </w:p>
    <w:p w14:paraId="6DB48757" w14:textId="77777777" w:rsidR="00711F4E" w:rsidRDefault="006B5D81">
      <w:pPr>
        <w:spacing w:line="360" w:lineRule="auto"/>
        <w:ind w:right="-24"/>
        <w:rPr>
          <w:rFonts w:ascii="Arial" w:eastAsia="Arial" w:hAnsi="Arial" w:cs="Arial"/>
          <w:color w:val="000000"/>
        </w:rPr>
      </w:pPr>
      <w:r>
        <w:rPr>
          <w:rFonts w:ascii="Arial" w:eastAsia="Arial" w:hAnsi="Arial" w:cs="Arial"/>
          <w:color w:val="000000"/>
        </w:rPr>
        <w:lastRenderedPageBreak/>
        <w:t xml:space="preserve">For interviews contact Ms Mmabatho </w:t>
      </w:r>
      <w:proofErr w:type="spellStart"/>
      <w:r>
        <w:rPr>
          <w:rFonts w:ascii="Arial" w:eastAsia="Arial" w:hAnsi="Arial" w:cs="Arial"/>
          <w:color w:val="000000"/>
        </w:rPr>
        <w:t>Ramompi</w:t>
      </w:r>
      <w:proofErr w:type="spellEnd"/>
      <w:r>
        <w:rPr>
          <w:rFonts w:ascii="Arial" w:eastAsia="Arial" w:hAnsi="Arial" w:cs="Arial"/>
          <w:color w:val="000000"/>
        </w:rPr>
        <w:t xml:space="preserve"> on 076 480 3513 / mmabatho.ramompi@women.gov.za</w:t>
      </w:r>
    </w:p>
    <w:p w14:paraId="41B90765" w14:textId="77777777" w:rsidR="00711F4E" w:rsidRDefault="00711F4E">
      <w:pPr>
        <w:spacing w:line="360" w:lineRule="auto"/>
        <w:ind w:right="-24"/>
        <w:rPr>
          <w:rFonts w:ascii="Arial" w:eastAsia="Arial" w:hAnsi="Arial" w:cs="Arial"/>
          <w:color w:val="000000"/>
        </w:rPr>
      </w:pPr>
    </w:p>
    <w:p w14:paraId="725D9205" w14:textId="77777777" w:rsidR="00711F4E" w:rsidRDefault="006B5D81">
      <w:pPr>
        <w:spacing w:line="360" w:lineRule="auto"/>
        <w:ind w:right="-24"/>
        <w:rPr>
          <w:rFonts w:ascii="Arial" w:eastAsia="Arial" w:hAnsi="Arial" w:cs="Arial"/>
          <w:color w:val="000000"/>
        </w:rPr>
      </w:pPr>
      <w:r>
        <w:rPr>
          <w:rFonts w:ascii="Arial" w:eastAsia="Arial" w:hAnsi="Arial" w:cs="Arial"/>
          <w:color w:val="000000"/>
        </w:rPr>
        <w:t xml:space="preserve">For further information contact Mr </w:t>
      </w:r>
      <w:proofErr w:type="spellStart"/>
      <w:r>
        <w:rPr>
          <w:rFonts w:ascii="Arial" w:eastAsia="Arial" w:hAnsi="Arial" w:cs="Arial"/>
          <w:color w:val="000000"/>
        </w:rPr>
        <w:t>Shalen</w:t>
      </w:r>
      <w:proofErr w:type="spellEnd"/>
      <w:r>
        <w:rPr>
          <w:rFonts w:ascii="Arial" w:eastAsia="Arial" w:hAnsi="Arial" w:cs="Arial"/>
          <w:color w:val="000000"/>
        </w:rPr>
        <w:t xml:space="preserve"> Gajadhar on 060 979 4235 / shalen.gajadhar@women.gov.za</w:t>
      </w:r>
    </w:p>
    <w:p w14:paraId="0AB7ABFA" w14:textId="77777777" w:rsidR="00711F4E" w:rsidRDefault="00711F4E">
      <w:pPr>
        <w:spacing w:line="360" w:lineRule="auto"/>
        <w:ind w:right="-24"/>
        <w:jc w:val="both"/>
        <w:rPr>
          <w:rFonts w:ascii="Arial" w:eastAsia="Arial" w:hAnsi="Arial" w:cs="Arial"/>
          <w:color w:val="000000"/>
        </w:rPr>
      </w:pPr>
    </w:p>
    <w:p w14:paraId="434D477F" w14:textId="77777777" w:rsidR="00711F4E" w:rsidRDefault="006B5D81">
      <w:pPr>
        <w:spacing w:line="360" w:lineRule="auto"/>
        <w:rPr>
          <w:rFonts w:ascii="Arial" w:eastAsia="Arial" w:hAnsi="Arial" w:cs="Arial"/>
          <w:color w:val="000000"/>
        </w:rPr>
      </w:pPr>
      <w:r>
        <w:rPr>
          <w:rFonts w:ascii="Arial" w:eastAsia="Arial" w:hAnsi="Arial" w:cs="Arial"/>
          <w:b/>
          <w:color w:val="000000"/>
        </w:rPr>
        <w:t>Know and Share these contact details:</w:t>
      </w:r>
    </w:p>
    <w:p w14:paraId="06BCBD64" w14:textId="77777777" w:rsidR="00711F4E" w:rsidRDefault="006B5D81">
      <w:pPr>
        <w:spacing w:line="360" w:lineRule="auto"/>
        <w:rPr>
          <w:rFonts w:ascii="Arial" w:eastAsia="Arial" w:hAnsi="Arial" w:cs="Arial"/>
          <w:color w:val="000000"/>
        </w:rPr>
      </w:pPr>
      <w:r>
        <w:rPr>
          <w:rFonts w:ascii="Arial" w:eastAsia="Arial" w:hAnsi="Arial" w:cs="Arial"/>
          <w:color w:val="000000"/>
        </w:rPr>
        <w:t> </w:t>
      </w:r>
    </w:p>
    <w:p w14:paraId="11BA482C" w14:textId="77777777" w:rsidR="00711F4E" w:rsidRDefault="006B5D81">
      <w:pPr>
        <w:spacing w:line="360" w:lineRule="auto"/>
        <w:rPr>
          <w:rFonts w:ascii="Arial" w:eastAsia="Arial" w:hAnsi="Arial" w:cs="Arial"/>
          <w:color w:val="000000"/>
        </w:rPr>
      </w:pPr>
      <w:r>
        <w:rPr>
          <w:rFonts w:ascii="Arial" w:eastAsia="Arial" w:hAnsi="Arial" w:cs="Arial"/>
          <w:color w:val="000000"/>
        </w:rPr>
        <w:t>GBV Command Centre: 0800 428 428 / *120*7867# from any cell phone</w:t>
      </w:r>
    </w:p>
    <w:p w14:paraId="326F8538" w14:textId="77777777" w:rsidR="00711F4E" w:rsidRDefault="006B5D81">
      <w:pPr>
        <w:spacing w:line="360" w:lineRule="auto"/>
        <w:rPr>
          <w:rFonts w:ascii="Arial" w:eastAsia="Arial" w:hAnsi="Arial" w:cs="Arial"/>
          <w:color w:val="000000"/>
        </w:rPr>
      </w:pPr>
      <w:r>
        <w:rPr>
          <w:rFonts w:ascii="Arial" w:eastAsia="Arial" w:hAnsi="Arial" w:cs="Arial"/>
          <w:color w:val="000000"/>
        </w:rPr>
        <w:t>Persons with disabilities, SMS ‘help’ to 31531</w:t>
      </w:r>
    </w:p>
    <w:p w14:paraId="7B5688E3" w14:textId="77777777" w:rsidR="00711F4E" w:rsidRDefault="006B5D81">
      <w:pPr>
        <w:spacing w:line="360" w:lineRule="auto"/>
        <w:rPr>
          <w:rFonts w:ascii="Arial" w:eastAsia="Arial" w:hAnsi="Arial" w:cs="Arial"/>
          <w:color w:val="000000"/>
        </w:rPr>
      </w:pPr>
      <w:r>
        <w:rPr>
          <w:rFonts w:ascii="Arial" w:eastAsia="Arial" w:hAnsi="Arial" w:cs="Arial"/>
          <w:color w:val="000000"/>
        </w:rPr>
        <w:t>Women Abuse Helpline: 0800 150 150</w:t>
      </w:r>
    </w:p>
    <w:p w14:paraId="41CE5A9C" w14:textId="77777777" w:rsidR="00711F4E" w:rsidRDefault="006B5D81">
      <w:pPr>
        <w:spacing w:line="360" w:lineRule="auto"/>
        <w:rPr>
          <w:rFonts w:ascii="Arial" w:eastAsia="Arial" w:hAnsi="Arial" w:cs="Arial"/>
          <w:color w:val="000000"/>
        </w:rPr>
      </w:pPr>
      <w:r>
        <w:rPr>
          <w:rFonts w:ascii="Arial" w:eastAsia="Arial" w:hAnsi="Arial" w:cs="Arial"/>
          <w:color w:val="000000"/>
        </w:rPr>
        <w:t>Child line: 0800 055 555</w:t>
      </w:r>
    </w:p>
    <w:p w14:paraId="2476ED1D" w14:textId="77777777" w:rsidR="00711F4E" w:rsidRDefault="006B5D81">
      <w:pPr>
        <w:spacing w:line="360" w:lineRule="auto"/>
        <w:rPr>
          <w:rFonts w:ascii="Arial" w:eastAsia="Arial" w:hAnsi="Arial" w:cs="Arial"/>
          <w:color w:val="000000"/>
        </w:rPr>
      </w:pPr>
      <w:r>
        <w:rPr>
          <w:rFonts w:ascii="Arial" w:eastAsia="Arial" w:hAnsi="Arial" w:cs="Arial"/>
          <w:color w:val="000000"/>
        </w:rPr>
        <w:t>SAPS Crime Stop: 0860 10111 / SMS Crime Line: 32211</w:t>
      </w:r>
    </w:p>
    <w:p w14:paraId="01732E3B" w14:textId="77777777" w:rsidR="00711F4E" w:rsidRDefault="006B5D81">
      <w:pPr>
        <w:spacing w:line="360" w:lineRule="auto"/>
        <w:rPr>
          <w:rFonts w:ascii="Arial" w:eastAsia="Arial" w:hAnsi="Arial" w:cs="Arial"/>
          <w:color w:val="000000"/>
        </w:rPr>
      </w:pPr>
      <w:r>
        <w:rPr>
          <w:rFonts w:ascii="Arial" w:eastAsia="Arial" w:hAnsi="Arial" w:cs="Arial"/>
          <w:color w:val="000000"/>
        </w:rPr>
        <w:t>GBVF-related service complaints (SAPS): 0800 333 177 /</w:t>
      </w:r>
    </w:p>
    <w:p w14:paraId="3AC145DB" w14:textId="77777777" w:rsidR="00711F4E" w:rsidRDefault="00FB175A">
      <w:pPr>
        <w:spacing w:line="360" w:lineRule="auto"/>
        <w:rPr>
          <w:rFonts w:ascii="Arial" w:eastAsia="Arial" w:hAnsi="Arial" w:cs="Arial"/>
          <w:color w:val="000000"/>
        </w:rPr>
      </w:pPr>
      <w:hyperlink r:id="rId9">
        <w:r w:rsidR="006B5D81">
          <w:rPr>
            <w:rFonts w:ascii="Arial" w:eastAsia="Arial" w:hAnsi="Arial" w:cs="Arial"/>
            <w:color w:val="000000"/>
            <w:u w:val="single"/>
          </w:rPr>
          <w:t>complaintsnodalpoint@saps.gov.za</w:t>
        </w:r>
      </w:hyperlink>
    </w:p>
    <w:p w14:paraId="23A1B3C9" w14:textId="77777777" w:rsidR="00711F4E" w:rsidRDefault="006B5D81">
      <w:pPr>
        <w:spacing w:line="360" w:lineRule="auto"/>
        <w:rPr>
          <w:rFonts w:ascii="Arial" w:eastAsia="Arial" w:hAnsi="Arial" w:cs="Arial"/>
          <w:color w:val="000000"/>
        </w:rPr>
      </w:pPr>
      <w:r>
        <w:rPr>
          <w:rFonts w:ascii="Arial" w:eastAsia="Arial" w:hAnsi="Arial" w:cs="Arial"/>
          <w:color w:val="000000"/>
        </w:rPr>
        <w:t>National AIDS Helpline: 0800 012 322</w:t>
      </w:r>
    </w:p>
    <w:p w14:paraId="0D7AE111" w14:textId="77777777" w:rsidR="00711F4E" w:rsidRDefault="006B5D81">
      <w:pPr>
        <w:spacing w:line="360" w:lineRule="auto"/>
        <w:rPr>
          <w:rFonts w:ascii="Arial" w:eastAsia="Arial" w:hAnsi="Arial" w:cs="Arial"/>
          <w:color w:val="000000"/>
        </w:rPr>
      </w:pPr>
      <w:r>
        <w:rPr>
          <w:rFonts w:ascii="Arial" w:eastAsia="Arial" w:hAnsi="Arial" w:cs="Arial"/>
          <w:color w:val="000000"/>
        </w:rPr>
        <w:t>National Human Trafficking Helpline: 0800 222 777</w:t>
      </w:r>
    </w:p>
    <w:p w14:paraId="3E1901BF" w14:textId="77777777" w:rsidR="00711F4E" w:rsidRDefault="006B5D81">
      <w:pPr>
        <w:spacing w:line="360" w:lineRule="auto"/>
        <w:rPr>
          <w:rFonts w:ascii="Arial" w:eastAsia="Arial" w:hAnsi="Arial" w:cs="Arial"/>
          <w:color w:val="000000"/>
        </w:rPr>
      </w:pPr>
      <w:r>
        <w:rPr>
          <w:rFonts w:ascii="Arial" w:eastAsia="Arial" w:hAnsi="Arial" w:cs="Arial"/>
          <w:color w:val="000000"/>
        </w:rPr>
        <w:t xml:space="preserve">Suicide Helpline: 0800 567 567 </w:t>
      </w:r>
    </w:p>
    <w:p w14:paraId="6064DB8B" w14:textId="77777777" w:rsidR="00711F4E" w:rsidRDefault="00711F4E">
      <w:pPr>
        <w:spacing w:line="360" w:lineRule="auto"/>
        <w:ind w:right="-24"/>
        <w:jc w:val="both"/>
        <w:rPr>
          <w:rFonts w:ascii="Arial" w:eastAsia="Arial" w:hAnsi="Arial" w:cs="Arial"/>
          <w:color w:val="000000"/>
        </w:rPr>
      </w:pPr>
    </w:p>
    <w:p w14:paraId="18475790" w14:textId="77777777" w:rsidR="00711F4E" w:rsidRDefault="006B5D81">
      <w:pPr>
        <w:spacing w:line="360" w:lineRule="auto"/>
        <w:ind w:right="-24"/>
        <w:jc w:val="both"/>
        <w:rPr>
          <w:rFonts w:ascii="Arial" w:eastAsia="Arial" w:hAnsi="Arial" w:cs="Arial"/>
          <w:color w:val="000000"/>
        </w:rPr>
      </w:pPr>
      <w:r>
        <w:rPr>
          <w:rFonts w:ascii="Arial" w:eastAsia="Arial" w:hAnsi="Arial" w:cs="Arial"/>
          <w:color w:val="000000"/>
        </w:rPr>
        <w:t>Twitter: @DWYPD_ZA</w:t>
      </w:r>
    </w:p>
    <w:p w14:paraId="03F6F0A7" w14:textId="77777777" w:rsidR="00711F4E" w:rsidRDefault="006B5D81">
      <w:pPr>
        <w:spacing w:line="360" w:lineRule="auto"/>
        <w:ind w:right="-24"/>
        <w:jc w:val="both"/>
        <w:rPr>
          <w:rFonts w:ascii="Arial" w:eastAsia="Arial" w:hAnsi="Arial" w:cs="Arial"/>
          <w:color w:val="000000"/>
        </w:rPr>
      </w:pPr>
      <w:bookmarkStart w:id="0" w:name="_gjdgxs" w:colFirst="0" w:colLast="0"/>
      <w:bookmarkEnd w:id="0"/>
      <w:r>
        <w:rPr>
          <w:rFonts w:ascii="Arial" w:eastAsia="Arial" w:hAnsi="Arial" w:cs="Arial"/>
          <w:color w:val="000000"/>
        </w:rPr>
        <w:t>Instagram: @dwypdza</w:t>
      </w:r>
    </w:p>
    <w:p w14:paraId="337AF921" w14:textId="77777777" w:rsidR="00711F4E" w:rsidRDefault="006B5D81">
      <w:pPr>
        <w:spacing w:line="360" w:lineRule="auto"/>
        <w:ind w:right="-24"/>
        <w:jc w:val="both"/>
        <w:rPr>
          <w:rFonts w:ascii="Arial" w:eastAsia="Arial" w:hAnsi="Arial" w:cs="Arial"/>
          <w:color w:val="000000"/>
        </w:rPr>
      </w:pPr>
      <w:r>
        <w:rPr>
          <w:rFonts w:ascii="Arial" w:eastAsia="Arial" w:hAnsi="Arial" w:cs="Arial"/>
          <w:color w:val="000000"/>
        </w:rPr>
        <w:t>Facebook: @dwypdza</w:t>
      </w:r>
    </w:p>
    <w:p w14:paraId="0FB44540" w14:textId="77777777" w:rsidR="00711F4E" w:rsidRDefault="006B5D81">
      <w:pPr>
        <w:spacing w:line="360" w:lineRule="auto"/>
        <w:ind w:right="-24"/>
        <w:jc w:val="both"/>
        <w:rPr>
          <w:rFonts w:ascii="Arial" w:eastAsia="Arial" w:hAnsi="Arial" w:cs="Arial"/>
          <w:color w:val="000000"/>
        </w:rPr>
      </w:pPr>
      <w:r>
        <w:rPr>
          <w:rFonts w:ascii="Arial" w:eastAsia="Arial" w:hAnsi="Arial" w:cs="Arial"/>
          <w:color w:val="000000"/>
        </w:rPr>
        <w:t xml:space="preserve">Website: </w:t>
      </w:r>
      <w:hyperlink r:id="rId10">
        <w:r>
          <w:rPr>
            <w:rFonts w:ascii="Arial" w:eastAsia="Arial" w:hAnsi="Arial" w:cs="Arial"/>
            <w:color w:val="000000"/>
            <w:u w:val="single"/>
          </w:rPr>
          <w:t>www.women.gov.za</w:t>
        </w:r>
      </w:hyperlink>
    </w:p>
    <w:sectPr w:rsidR="00711F4E">
      <w:footerReference w:type="default" r:id="rId11"/>
      <w:pgSz w:w="11906" w:h="16838"/>
      <w:pgMar w:top="720" w:right="720" w:bottom="720" w:left="720" w:header="140" w:footer="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B07C3" w14:textId="77777777" w:rsidR="00FB175A" w:rsidRDefault="00FB175A">
      <w:r>
        <w:separator/>
      </w:r>
    </w:p>
  </w:endnote>
  <w:endnote w:type="continuationSeparator" w:id="0">
    <w:p w14:paraId="04BF80F8" w14:textId="77777777" w:rsidR="00FB175A" w:rsidRDefault="00FB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8499B" w14:textId="77777777" w:rsidR="00711F4E" w:rsidRDefault="00711F4E">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D1FC4" w14:textId="77777777" w:rsidR="00FB175A" w:rsidRDefault="00FB175A">
      <w:r>
        <w:separator/>
      </w:r>
    </w:p>
  </w:footnote>
  <w:footnote w:type="continuationSeparator" w:id="0">
    <w:p w14:paraId="0702BA73" w14:textId="77777777" w:rsidR="00FB175A" w:rsidRDefault="00FB1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F4E"/>
    <w:rsid w:val="004C2BA8"/>
    <w:rsid w:val="006B5D81"/>
    <w:rsid w:val="00711F4E"/>
    <w:rsid w:val="00763CF7"/>
    <w:rsid w:val="00C17615"/>
    <w:rsid w:val="00C91753"/>
    <w:rsid w:val="00FB17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38EC4E68"/>
  <w15:docId w15:val="{7B9360C5-B04A-4F4C-8560-5D742F02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outlineLvl w:val="2"/>
    </w:pPr>
    <w:rPr>
      <w:b/>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yperlink" Target="http://www.women.gov.za" TargetMode="External"/><Relationship Id="rId4" Type="http://schemas.openxmlformats.org/officeDocument/2006/relationships/footnotes" Target="footnotes.xml"/><Relationship Id="rId9" Type="http://schemas.openxmlformats.org/officeDocument/2006/relationships/hyperlink" Target="mailto:complaintsnodalpoint@saps.gov.z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9844177862CB4EAF79D6D7233D6082" ma:contentTypeVersion="11" ma:contentTypeDescription="Create a new document." ma:contentTypeScope="" ma:versionID="36c6655ec05088d77bdd45db4a6ac1f1">
  <xsd:schema xmlns:xsd="http://www.w3.org/2001/XMLSchema" xmlns:xs="http://www.w3.org/2001/XMLSchema" xmlns:p="http://schemas.microsoft.com/office/2006/metadata/properties" xmlns:ns2="9147e236-61a7-480c-acc3-f113f581655e" xmlns:ns3="ac9c2119-a763-4652-bb7c-518ed2610c08" targetNamespace="http://schemas.microsoft.com/office/2006/metadata/properties" ma:root="true" ma:fieldsID="15f12b18c2a36697fe92a3c595d90238" ns2:_="" ns3:_="">
    <xsd:import namespace="9147e236-61a7-480c-acc3-f113f581655e"/>
    <xsd:import namespace="ac9c2119-a763-4652-bb7c-518ed2610c08"/>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47e236-61a7-480c-acc3-f113f58165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2f35e34a-80f3-4349-a2cf-0e7c8f7b5e07}" ma:internalName="TaxCatchAll" ma:showField="CatchAllData" ma:web="9147e236-61a7-480c-acc3-f113f58165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9c2119-a763-4652-bb7c-518ed2610c08"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78b621-865e-4d74-8cb2-6f03b58a5086"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47e236-61a7-480c-acc3-f113f581655e" xsi:nil="true"/>
    <lcf76f155ced4ddcb4097134ff3c332f xmlns="ac9c2119-a763-4652-bb7c-518ed2610c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DDBF2E-9F62-4F4A-A11F-A8EF1DC9FE0C}"/>
</file>

<file path=customXml/itemProps2.xml><?xml version="1.0" encoding="utf-8"?>
<ds:datastoreItem xmlns:ds="http://schemas.openxmlformats.org/officeDocument/2006/customXml" ds:itemID="{9AD2603D-1BD6-40F6-80D4-A8F9E48707BE}"/>
</file>

<file path=customXml/itemProps3.xml><?xml version="1.0" encoding="utf-8"?>
<ds:datastoreItem xmlns:ds="http://schemas.openxmlformats.org/officeDocument/2006/customXml" ds:itemID="{7A36CF8A-2B58-4B6A-B551-DDDC086133DB}"/>
</file>

<file path=docProps/app.xml><?xml version="1.0" encoding="utf-8"?>
<Properties xmlns="http://schemas.openxmlformats.org/officeDocument/2006/extended-properties" xmlns:vt="http://schemas.openxmlformats.org/officeDocument/2006/docPropsVTypes">
  <Template>Normal.dotm</Template>
  <TotalTime>2</TotalTime>
  <Pages>3</Pages>
  <Words>834</Words>
  <Characters>4754</Characters>
  <Application>Microsoft Office Word</Application>
  <DocSecurity>0</DocSecurity>
  <Lines>39</Lines>
  <Paragraphs>11</Paragraphs>
  <ScaleCrop>false</ScaleCrop>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Shalen Gajadhar</cp:lastModifiedBy>
  <cp:revision>3</cp:revision>
  <dcterms:created xsi:type="dcterms:W3CDTF">2021-03-07T14:53:00Z</dcterms:created>
  <dcterms:modified xsi:type="dcterms:W3CDTF">2021-03-07T14:54:00Z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0x010100779844177862CB4EAF79D6D7233D6082</vt:lpwstr>
  </property>
</Properties>
</file>